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5D60" w:rsidRDefault="00965D60" w:rsidP="00965D60">
      <w:r>
        <w:t>TODOROV, Tzvetan.2003 (1982) La conquista de América. El proble</w:t>
      </w:r>
      <w:r>
        <w:t>ma del otro. Editorial Siglo XXI</w:t>
      </w:r>
      <w:r>
        <w:t>. Bs As.</w:t>
      </w:r>
    </w:p>
    <w:p w:rsidR="00965D60" w:rsidRDefault="00965D60" w:rsidP="00965D60">
      <w:r>
        <w:t>Capítulo 2: Conquistar (</w:t>
      </w:r>
      <w:proofErr w:type="spellStart"/>
      <w:r>
        <w:t>pág</w:t>
      </w:r>
      <w:proofErr w:type="spellEnd"/>
      <w:r>
        <w:t xml:space="preserve"> 59 a 85, y 106 a 117)</w:t>
      </w:r>
    </w:p>
    <w:p w:rsidR="00965D60" w:rsidRDefault="00965D60" w:rsidP="00965D60">
      <w:r>
        <w:t>“Las razones de la victoria”</w:t>
      </w:r>
    </w:p>
    <w:p w:rsidR="00965D60" w:rsidRDefault="00965D60" w:rsidP="00965D60">
      <w:r>
        <w:t>1)</w:t>
      </w:r>
      <w:proofErr w:type="spellStart"/>
      <w:r>
        <w:t>Todorov</w:t>
      </w:r>
      <w:proofErr w:type="spellEnd"/>
      <w:r>
        <w:t xml:space="preserve"> va a analizar la conquista de México para intentar explicar un gran interrogante que dejó la historia. ¿Cuál es ese problema histórico tan difícil de comprender?</w:t>
      </w:r>
    </w:p>
    <w:p w:rsidR="00965D60" w:rsidRDefault="00965D60" w:rsidP="00965D60">
      <w:proofErr w:type="gramStart"/>
      <w:r>
        <w:t>2)¿</w:t>
      </w:r>
      <w:proofErr w:type="gramEnd"/>
      <w:r>
        <w:t>Qué dificultades hay con las fuentes de información sobre la conquista?</w:t>
      </w:r>
    </w:p>
    <w:p w:rsidR="00965D60" w:rsidRDefault="00965D60" w:rsidP="00965D60">
      <w:r>
        <w:t xml:space="preserve">-Todos los textos tienen la influencia de los conquistadores, se escribe después de la </w:t>
      </w:r>
      <w:proofErr w:type="spellStart"/>
      <w:r>
        <w:t>conq</w:t>
      </w:r>
      <w:proofErr w:type="spellEnd"/>
      <w:r>
        <w:t>., si son ameri</w:t>
      </w:r>
      <w:r>
        <w:t>canos, lo son ya cristianizados.</w:t>
      </w:r>
      <w:r>
        <w:t xml:space="preserve"> Todo está escrito desde el resultado= ganaron los europeos</w:t>
      </w:r>
    </w:p>
    <w:p w:rsidR="00965D60" w:rsidRDefault="00965D60" w:rsidP="00965D60">
      <w:r>
        <w:t>¿Qué es lo importante de estas fuentes?</w:t>
      </w:r>
    </w:p>
    <w:p w:rsidR="00965D60" w:rsidRDefault="00965D60" w:rsidP="00965D60">
      <w:r>
        <w:t>-Que hayan sido creíbles para los contemporáneos, su verosimilitud más que su veracidad.</w:t>
      </w:r>
    </w:p>
    <w:p w:rsidR="00965D60" w:rsidRDefault="00965D60" w:rsidP="00965D60">
      <w:r>
        <w:t>3) Leer y aprender para contar en clase el relato sintético de la conquista de México. (</w:t>
      </w:r>
      <w:proofErr w:type="spellStart"/>
      <w:r>
        <w:t>pág</w:t>
      </w:r>
      <w:proofErr w:type="spellEnd"/>
      <w:r>
        <w:t xml:space="preserve"> 60 y 61)</w:t>
      </w:r>
    </w:p>
    <w:p w:rsidR="00965D60" w:rsidRDefault="00965D60" w:rsidP="00965D60"/>
    <w:p w:rsidR="00965D60" w:rsidRPr="00965D60" w:rsidRDefault="00965D60" w:rsidP="00965D60">
      <w:pPr>
        <w:rPr>
          <w:color w:val="FF0000"/>
          <w:u w:val="single"/>
        </w:rPr>
      </w:pPr>
      <w:r w:rsidRPr="00965D60">
        <w:rPr>
          <w:color w:val="FF0000"/>
          <w:u w:val="single"/>
        </w:rPr>
        <w:t>“Las explicaciones de la victoria europea”</w:t>
      </w:r>
      <w:bookmarkStart w:id="0" w:name="_GoBack"/>
      <w:bookmarkEnd w:id="0"/>
    </w:p>
    <w:p w:rsidR="00965D60" w:rsidRPr="00965D60" w:rsidRDefault="00965D60" w:rsidP="00965D60">
      <w:pPr>
        <w:rPr>
          <w:color w:val="FF0000"/>
        </w:rPr>
      </w:pPr>
      <w:r w:rsidRPr="00965D60">
        <w:rPr>
          <w:color w:val="FF0000"/>
        </w:rPr>
        <w:t>1) En la 1°fase de la guerra ¿Qué situaciones favorecen a los españoles?</w:t>
      </w:r>
    </w:p>
    <w:p w:rsidR="00965D60" w:rsidRPr="00965D60" w:rsidRDefault="00965D60" w:rsidP="00965D60">
      <w:pPr>
        <w:rPr>
          <w:color w:val="FF0000"/>
        </w:rPr>
      </w:pPr>
      <w:r w:rsidRPr="00965D60">
        <w:rPr>
          <w:color w:val="FF0000"/>
        </w:rPr>
        <w:t>2) ¿Y en la 2° fase de la guerra?</w:t>
      </w:r>
    </w:p>
    <w:p w:rsidR="00965D60" w:rsidRPr="00965D60" w:rsidRDefault="00965D60" w:rsidP="00965D60">
      <w:pPr>
        <w:rPr>
          <w:color w:val="FF0000"/>
        </w:rPr>
      </w:pPr>
      <w:proofErr w:type="gramStart"/>
      <w:r w:rsidRPr="00965D60">
        <w:rPr>
          <w:color w:val="FF0000"/>
        </w:rPr>
        <w:t>3)¿</w:t>
      </w:r>
      <w:proofErr w:type="gramEnd"/>
      <w:r w:rsidRPr="00965D60">
        <w:rPr>
          <w:color w:val="FF0000"/>
        </w:rPr>
        <w:t>Qué traen los españoles que los ayudan en la conquista?</w:t>
      </w:r>
    </w:p>
    <w:p w:rsidR="00965D60" w:rsidRDefault="00965D60" w:rsidP="00576D16">
      <w:pPr>
        <w:rPr>
          <w:u w:val="single"/>
        </w:rPr>
      </w:pPr>
    </w:p>
    <w:p w:rsidR="00965D60" w:rsidRDefault="00965D60" w:rsidP="00576D16">
      <w:pPr>
        <w:rPr>
          <w:u w:val="single"/>
        </w:rPr>
      </w:pPr>
    </w:p>
    <w:p w:rsidR="00576D16" w:rsidRPr="00D4637F" w:rsidRDefault="00576D16" w:rsidP="00576D16">
      <w:pPr>
        <w:rPr>
          <w:u w:val="single"/>
        </w:rPr>
      </w:pPr>
      <w:r w:rsidRPr="00D4637F">
        <w:rPr>
          <w:u w:val="single"/>
        </w:rPr>
        <w:t>“Moctezuma y los signos” (</w:t>
      </w:r>
      <w:proofErr w:type="spellStart"/>
      <w:r w:rsidRPr="00D4637F">
        <w:rPr>
          <w:u w:val="single"/>
        </w:rPr>
        <w:t>pág</w:t>
      </w:r>
      <w:proofErr w:type="spellEnd"/>
      <w:r w:rsidRPr="00D4637F">
        <w:rPr>
          <w:u w:val="single"/>
        </w:rPr>
        <w:t xml:space="preserve"> 70)</w:t>
      </w:r>
    </w:p>
    <w:p w:rsidR="00576D16" w:rsidRPr="00576D16" w:rsidRDefault="00576D16" w:rsidP="00576D16">
      <w:r w:rsidRPr="00576D16">
        <w:t>1)</w:t>
      </w:r>
      <w:r w:rsidR="00937853">
        <w:t xml:space="preserve"> </w:t>
      </w:r>
      <w:r w:rsidRPr="00576D16">
        <w:t xml:space="preserve">¿Qué son los presagios? </w:t>
      </w:r>
    </w:p>
    <w:p w:rsidR="00576D16" w:rsidRPr="00576D16" w:rsidRDefault="00576D16" w:rsidP="00576D16">
      <w:r w:rsidRPr="00576D16">
        <w:t xml:space="preserve">2) En la página 73 </w:t>
      </w:r>
      <w:proofErr w:type="spellStart"/>
      <w:r w:rsidRPr="00576D16">
        <w:t>Todorov</w:t>
      </w:r>
      <w:proofErr w:type="spellEnd"/>
      <w:r w:rsidRPr="00576D16">
        <w:t xml:space="preserve"> dice que los aztecas no aprecian las iniciativas individuales, </w:t>
      </w:r>
      <w:proofErr w:type="spellStart"/>
      <w:r w:rsidRPr="00576D16">
        <w:t>explicá</w:t>
      </w:r>
      <w:proofErr w:type="spellEnd"/>
      <w:r w:rsidRPr="00576D16">
        <w:t xml:space="preserve"> por qué es así (¿Qué es lo que sí aprecian?)</w:t>
      </w:r>
    </w:p>
    <w:p w:rsidR="005F37DB" w:rsidRPr="005F37DB" w:rsidRDefault="005F37DB" w:rsidP="005F37DB">
      <w:r w:rsidRPr="005F37DB">
        <w:t>3) ¿Les parece que en esta sociedad jerárquica y muy estructurada las mujeres tienen un buen lugar? Expliquen su respue</w:t>
      </w:r>
      <w:r>
        <w:t>s</w:t>
      </w:r>
      <w:r w:rsidRPr="005F37DB">
        <w:t>ta.</w:t>
      </w:r>
    </w:p>
    <w:p w:rsidR="005F37DB" w:rsidRDefault="005F37DB" w:rsidP="005F37DB">
      <w:r w:rsidRPr="005F37DB">
        <w:t xml:space="preserve">4) En el universo azteca, la comunicación es esencial, pero no la comunicación entre </w:t>
      </w:r>
      <w:r>
        <w:t>individuos</w:t>
      </w:r>
      <w:r w:rsidRPr="005F37DB">
        <w:t xml:space="preserve">… ¿Con quiénes o </w:t>
      </w:r>
      <w:r>
        <w:t xml:space="preserve">con </w:t>
      </w:r>
      <w:r w:rsidRPr="005F37DB">
        <w:t>qué es para ellos importante saber comunicarse?</w:t>
      </w:r>
      <w:r w:rsidR="00BA578A">
        <w:t xml:space="preserve"> ¿Por qué?</w:t>
      </w:r>
    </w:p>
    <w:p w:rsidR="00BA578A" w:rsidRDefault="00BA578A" w:rsidP="005F37DB"/>
    <w:p w:rsidR="005F37DB" w:rsidRPr="00D4637F" w:rsidRDefault="00BA578A" w:rsidP="005F37DB">
      <w:pPr>
        <w:rPr>
          <w:u w:val="single"/>
        </w:rPr>
      </w:pPr>
      <w:r w:rsidRPr="00D4637F">
        <w:rPr>
          <w:u w:val="single"/>
        </w:rPr>
        <w:lastRenderedPageBreak/>
        <w:t>Moctezuma y la derrota (</w:t>
      </w:r>
      <w:proofErr w:type="spellStart"/>
      <w:r w:rsidRPr="00D4637F">
        <w:rPr>
          <w:u w:val="single"/>
        </w:rPr>
        <w:t>pág</w:t>
      </w:r>
      <w:proofErr w:type="spellEnd"/>
      <w:r w:rsidRPr="00D4637F">
        <w:rPr>
          <w:u w:val="single"/>
        </w:rPr>
        <w:t xml:space="preserve"> 82)</w:t>
      </w:r>
    </w:p>
    <w:p w:rsidR="00BA578A" w:rsidRDefault="00BA578A" w:rsidP="005F37DB">
      <w:r>
        <w:t xml:space="preserve">1) </w:t>
      </w:r>
      <w:proofErr w:type="spellStart"/>
      <w:r>
        <w:t>Todorov</w:t>
      </w:r>
      <w:proofErr w:type="spellEnd"/>
      <w:r>
        <w:t xml:space="preserve"> explica que Moctezuma </w:t>
      </w:r>
      <w:r w:rsidRPr="006A3592">
        <w:rPr>
          <w:u w:val="single"/>
        </w:rPr>
        <w:t>no</w:t>
      </w:r>
      <w:r>
        <w:t xml:space="preserve"> es importante en tanto individuo valiente, carismático o sabio, porque nadie sabe ni le importa cómo es en realidad esta persona; lo que importa para los aztecas es que </w:t>
      </w:r>
      <w:r w:rsidR="006A3592">
        <w:t xml:space="preserve">es </w:t>
      </w:r>
      <w:r>
        <w:t>el designado por los dioses para ocupar el lugar de emperador, y por eso e</w:t>
      </w:r>
      <w:r w:rsidR="006A3592">
        <w:t>s</w:t>
      </w:r>
      <w:r>
        <w:t xml:space="preserve"> intocable, no se lo puede mirar </w:t>
      </w:r>
      <w:r w:rsidR="006A3592">
        <w:t xml:space="preserve">y sus palabras son sagradas.  Especialmente sus palabras son sagradas porque lo que tienen aprendido los aztecas es a decir lo que corresponde a cada situación; para ellos es muy importante seguir las normas de comportamiento y los códigos de relacionarse, así se aseguran que su mundo siempre funcione bien. </w:t>
      </w:r>
    </w:p>
    <w:p w:rsidR="005F37DB" w:rsidRDefault="006A3592" w:rsidP="005F37DB">
      <w:r>
        <w:rPr>
          <w:noProof/>
          <w:lang w:eastAsia="es-AR"/>
        </w:rPr>
        <mc:AlternateContent>
          <mc:Choice Requires="wps">
            <w:drawing>
              <wp:anchor distT="0" distB="0" distL="114300" distR="114300" simplePos="0" relativeHeight="251659264" behindDoc="0" locked="0" layoutInCell="1" allowOverlap="1" wp14:anchorId="35C48469" wp14:editId="4F1891A0">
                <wp:simplePos x="0" y="0"/>
                <wp:positionH relativeFrom="column">
                  <wp:posOffset>2825115</wp:posOffset>
                </wp:positionH>
                <wp:positionV relativeFrom="paragraph">
                  <wp:posOffset>27305</wp:posOffset>
                </wp:positionV>
                <wp:extent cx="857250" cy="57150"/>
                <wp:effectExtent l="0" t="19050" r="38100" b="38100"/>
                <wp:wrapNone/>
                <wp:docPr id="1" name="1 Flecha derecha"/>
                <wp:cNvGraphicFramePr/>
                <a:graphic xmlns:a="http://schemas.openxmlformats.org/drawingml/2006/main">
                  <a:graphicData uri="http://schemas.microsoft.com/office/word/2010/wordprocessingShape">
                    <wps:wsp>
                      <wps:cNvSpPr/>
                      <wps:spPr>
                        <a:xfrm>
                          <a:off x="0" y="0"/>
                          <a:ext cx="857250" cy="571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A302C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1 Flecha derecha" o:spid="_x0000_s1026" type="#_x0000_t13" style="position:absolute;margin-left:222.45pt;margin-top:2.15pt;width:67.5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" adj="20880" fillcolor="#4f81bd [3204]" strokecolor="#243f60 [1604]" strokeweight="2pt"/>
            </w:pict>
          </mc:Fallback>
        </mc:AlternateContent>
      </w:r>
      <w:r>
        <w:t>Su sociedad es RITUALIZADA/ REGLAMENTADA                                    ORDENADA Y ARMÓNICA</w:t>
      </w:r>
    </w:p>
    <w:p w:rsidR="006A3592" w:rsidRDefault="006A3592" w:rsidP="005F37DB">
      <w:r>
        <w:t>Mientras suc</w:t>
      </w:r>
      <w:r w:rsidR="00675AEB">
        <w:t>edan acontecimientos esperables o</w:t>
      </w:r>
      <w:r>
        <w:t xml:space="preserve"> probables, </w:t>
      </w:r>
      <w:r w:rsidR="00675AEB">
        <w:t xml:space="preserve">los aztecas están tranquilos, porque su sociedad se mantiene en armonía según el orden establecido. Pero ni bien aparece un hecho tan singular como la llegada de los españoles, el desconcierto actúa dejando MUDO  al mismísimo Moctezuma, el que mejor debe saber cómo expresarse en toda ocasión. </w:t>
      </w:r>
    </w:p>
    <w:p w:rsidR="00675AEB" w:rsidRDefault="00675AEB" w:rsidP="005F37DB">
      <w:r>
        <w:t xml:space="preserve">La falta de respuesta, la parálisis, le da tiempo a los españoles para acomodarse, conocer el </w:t>
      </w:r>
      <w:proofErr w:type="gramStart"/>
      <w:r>
        <w:t>lugar,  tejer</w:t>
      </w:r>
      <w:proofErr w:type="gramEnd"/>
      <w:r>
        <w:t xml:space="preserve"> alianzas y pensar cómo conquistar el territorio.</w:t>
      </w:r>
    </w:p>
    <w:p w:rsidR="00675AEB" w:rsidRDefault="00675AEB" w:rsidP="005F37DB">
      <w:r>
        <w:t>¿Y por qué los mismos americanos cuando relatan la conquista encuentran muchos presagios que la anticipan?</w:t>
      </w:r>
    </w:p>
    <w:p w:rsidR="00D4637F" w:rsidRPr="006A3592" w:rsidRDefault="00D4637F" w:rsidP="005F37DB">
      <w:r>
        <w:t>2) ¿Qué recurso le queda a Moctezuma cuando lo que le cuentan sus espías sobre los españoles es tan inaudito que lo deja sin palabras y sin reglas que seguir sobre lo que hay que hacer?</w:t>
      </w:r>
    </w:p>
    <w:sectPr w:rsidR="00D4637F" w:rsidRPr="006A3592">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4BD6" w:rsidRDefault="00A44BD6" w:rsidP="00D4637F">
      <w:pPr>
        <w:spacing w:after="0" w:line="240" w:lineRule="auto"/>
      </w:pPr>
      <w:r>
        <w:separator/>
      </w:r>
    </w:p>
  </w:endnote>
  <w:endnote w:type="continuationSeparator" w:id="0">
    <w:p w:rsidR="00A44BD6" w:rsidRDefault="00A44BD6" w:rsidP="00D463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4BD6" w:rsidRDefault="00A44BD6" w:rsidP="00D4637F">
      <w:pPr>
        <w:spacing w:after="0" w:line="240" w:lineRule="auto"/>
      </w:pPr>
      <w:r>
        <w:separator/>
      </w:r>
    </w:p>
  </w:footnote>
  <w:footnote w:type="continuationSeparator" w:id="0">
    <w:p w:rsidR="00A44BD6" w:rsidRDefault="00A44BD6" w:rsidP="00D463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637F" w:rsidRDefault="00D4637F">
    <w:pPr>
      <w:pStyle w:val="Encabezado"/>
    </w:pPr>
    <w:r>
      <w:t xml:space="preserve">4°C – </w:t>
    </w:r>
    <w:proofErr w:type="gramStart"/>
    <w:r>
      <w:t>HISTORIA .</w:t>
    </w:r>
    <w:proofErr w:type="gramEnd"/>
    <w:r>
      <w:t xml:space="preserve"> LA CONQUISTA DE AMÉRICA</w:t>
    </w:r>
    <w:r w:rsidR="00FF686A">
      <w:t xml:space="preserve"> - 2017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D16"/>
    <w:rsid w:val="00077786"/>
    <w:rsid w:val="004807D3"/>
    <w:rsid w:val="00576D16"/>
    <w:rsid w:val="005C0141"/>
    <w:rsid w:val="005F37DB"/>
    <w:rsid w:val="00675AEB"/>
    <w:rsid w:val="006A3592"/>
    <w:rsid w:val="00870950"/>
    <w:rsid w:val="00937853"/>
    <w:rsid w:val="00965D60"/>
    <w:rsid w:val="00A44BD6"/>
    <w:rsid w:val="00BA578A"/>
    <w:rsid w:val="00D4637F"/>
    <w:rsid w:val="00FF686A"/>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4EA11"/>
  <w15:docId w15:val="{1574400C-AC11-46F1-82FB-BC802D5D7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4637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4637F"/>
  </w:style>
  <w:style w:type="paragraph" w:styleId="Piedepgina">
    <w:name w:val="footer"/>
    <w:basedOn w:val="Normal"/>
    <w:link w:val="PiedepginaCar"/>
    <w:uiPriority w:val="99"/>
    <w:unhideWhenUsed/>
    <w:rsid w:val="00D4637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4637F"/>
  </w:style>
  <w:style w:type="paragraph" w:styleId="Textodeglobo">
    <w:name w:val="Balloon Text"/>
    <w:basedOn w:val="Normal"/>
    <w:link w:val="TextodegloboCar"/>
    <w:uiPriority w:val="99"/>
    <w:semiHidden/>
    <w:unhideWhenUsed/>
    <w:rsid w:val="00FF686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F686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2118</TotalTime>
  <Pages>2</Pages>
  <Words>481</Words>
  <Characters>2650</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dc:creator>
  <cp:lastModifiedBy>Dto-Coordinacion</cp:lastModifiedBy>
  <cp:revision>4</cp:revision>
  <cp:lastPrinted>2017-07-31T14:50:00Z</cp:lastPrinted>
  <dcterms:created xsi:type="dcterms:W3CDTF">2017-07-22T17:53:00Z</dcterms:created>
  <dcterms:modified xsi:type="dcterms:W3CDTF">2017-07-31T18:38:00Z</dcterms:modified>
</cp:coreProperties>
</file>